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5F" w:rsidRPr="00AD085F" w:rsidRDefault="00AD085F" w:rsidP="00AD085F">
      <w:pPr>
        <w:pStyle w:val="Heading1"/>
        <w:jc w:val="center"/>
      </w:pPr>
      <w:r w:rsidRPr="00AD085F">
        <w:t>Analisis Data Model Spradley</w:t>
      </w:r>
    </w:p>
    <w:p w:rsidR="00AD085F" w:rsidRPr="00607361" w:rsidRDefault="00AD085F" w:rsidP="00AD085F">
      <w:pPr>
        <w:pStyle w:val="Default"/>
        <w:spacing w:line="360" w:lineRule="auto"/>
        <w:jc w:val="center"/>
        <w:rPr>
          <w:rFonts w:ascii="Arial" w:hAnsi="Arial" w:cs="Arial"/>
          <w:b/>
          <w:sz w:val="22"/>
          <w:szCs w:val="22"/>
        </w:rPr>
      </w:pPr>
    </w:p>
    <w:p w:rsidR="00AD085F" w:rsidRDefault="00AD085F" w:rsidP="00AD085F">
      <w:pPr>
        <w:pStyle w:val="Default"/>
        <w:spacing w:line="360" w:lineRule="auto"/>
        <w:jc w:val="both"/>
        <w:rPr>
          <w:rFonts w:ascii="Arial" w:hAnsi="Arial" w:cs="Arial"/>
          <w:sz w:val="22"/>
          <w:szCs w:val="22"/>
        </w:rPr>
      </w:pPr>
      <w:r w:rsidRPr="00607361">
        <w:rPr>
          <w:rFonts w:ascii="Arial" w:hAnsi="Arial" w:cs="Arial"/>
          <w:sz w:val="22"/>
          <w:szCs w:val="22"/>
        </w:rPr>
        <w:t xml:space="preserve">Analisis data menurut model Spradley ini tidak terlepas dari keseluruhan proses penelitian. Analisis data menurut model ini memanfaatkan adanya apa yang dinamakan </w:t>
      </w:r>
      <w:r w:rsidRPr="00607361">
        <w:rPr>
          <w:rFonts w:ascii="Arial" w:hAnsi="Arial" w:cs="Arial"/>
          <w:b/>
          <w:bCs/>
          <w:sz w:val="22"/>
          <w:szCs w:val="22"/>
        </w:rPr>
        <w:t>Hubungan Semantik</w:t>
      </w:r>
      <w:r w:rsidRPr="00607361">
        <w:rPr>
          <w:rFonts w:ascii="Arial" w:hAnsi="Arial" w:cs="Arial"/>
          <w:sz w:val="22"/>
          <w:szCs w:val="22"/>
        </w:rPr>
        <w:t>. Maksud dari hubungan semantik yaitu sewaktu mengadakan an</w:t>
      </w:r>
      <w:r>
        <w:rPr>
          <w:rFonts w:ascii="Arial" w:hAnsi="Arial" w:cs="Arial"/>
          <w:sz w:val="22"/>
          <w:szCs w:val="22"/>
        </w:rPr>
        <w:t>a</w:t>
      </w:r>
      <w:r w:rsidRPr="00607361">
        <w:rPr>
          <w:rFonts w:ascii="Arial" w:hAnsi="Arial" w:cs="Arial"/>
          <w:sz w:val="22"/>
          <w:szCs w:val="22"/>
        </w:rPr>
        <w:t>lisi</w:t>
      </w:r>
      <w:r>
        <w:rPr>
          <w:rFonts w:ascii="Arial" w:hAnsi="Arial" w:cs="Arial"/>
          <w:sz w:val="22"/>
          <w:szCs w:val="22"/>
        </w:rPr>
        <w:t>s</w:t>
      </w:r>
      <w:r w:rsidRPr="00607361">
        <w:rPr>
          <w:rFonts w:ascii="Arial" w:hAnsi="Arial" w:cs="Arial"/>
          <w:sz w:val="22"/>
          <w:szCs w:val="22"/>
        </w:rPr>
        <w:t xml:space="preserve"> data, analisis perlu menggunakan acuan hubungan semantic. Hubungan semantic ini dikaitkan dengan masalah penelitian. Sewaktu menyelen</w:t>
      </w:r>
      <w:r>
        <w:rPr>
          <w:rFonts w:ascii="Arial" w:hAnsi="Arial" w:cs="Arial"/>
          <w:sz w:val="22"/>
          <w:szCs w:val="22"/>
        </w:rPr>
        <w:t>ggarakan pengamatan deskriptif</w:t>
      </w:r>
      <w:r w:rsidRPr="00607361">
        <w:rPr>
          <w:rFonts w:ascii="Arial" w:hAnsi="Arial" w:cs="Arial"/>
          <w:sz w:val="22"/>
          <w:szCs w:val="22"/>
        </w:rPr>
        <w:t xml:space="preserve"> seluruh hubungan biasanya teridentifikasi. Untuk seterusnya analisis hendaknya memperhatikan hubungan semantic yang relevan.</w:t>
      </w:r>
    </w:p>
    <w:p w:rsidR="00AD085F" w:rsidRDefault="00AD085F" w:rsidP="00AD085F">
      <w:pPr>
        <w:spacing w:after="0" w:line="240" w:lineRule="auto"/>
        <w:textAlignment w:val="baseline"/>
        <w:rPr>
          <w:rFonts w:ascii="Arial" w:eastAsia="Times New Roman" w:hAnsi="Arial" w:cs="Arial"/>
        </w:rPr>
      </w:pPr>
      <w:r w:rsidRPr="00A96F10">
        <w:rPr>
          <w:rFonts w:ascii="Arial" w:eastAsia="Times New Roman" w:hAnsi="Arial" w:cs="Arial"/>
        </w:rPr>
        <w:t>Menurut Spradley (1980) penelitian kualitatif dilakukan dengan dua belas langkah:</w:t>
      </w:r>
    </w:p>
    <w:p w:rsidR="00AD085F" w:rsidRPr="00A96F10" w:rsidRDefault="00AD085F" w:rsidP="00AD085F">
      <w:pPr>
        <w:spacing w:after="0" w:line="240" w:lineRule="auto"/>
        <w:textAlignment w:val="baseline"/>
        <w:rPr>
          <w:rFonts w:ascii="Arial" w:eastAsia="Times New Roman" w:hAnsi="Arial" w:cs="Arial"/>
        </w:rPr>
      </w:pPr>
    </w:p>
    <w:p w:rsidR="00AD085F" w:rsidRPr="00A96F10" w:rsidRDefault="00AD085F" w:rsidP="00AD085F">
      <w:pPr>
        <w:numPr>
          <w:ilvl w:val="0"/>
          <w:numId w:val="2"/>
        </w:numPr>
        <w:spacing w:after="0" w:line="360" w:lineRule="auto"/>
        <w:ind w:left="426" w:hanging="426"/>
        <w:jc w:val="both"/>
        <w:textAlignment w:val="baseline"/>
        <w:rPr>
          <w:rFonts w:ascii="Arial" w:eastAsia="Times New Roman" w:hAnsi="Arial" w:cs="Arial"/>
        </w:rPr>
      </w:pPr>
      <w:r w:rsidRPr="00A96F10">
        <w:rPr>
          <w:rFonts w:ascii="Arial" w:eastAsia="Times New Roman" w:hAnsi="Arial" w:cs="Arial"/>
        </w:rPr>
        <w:t>Mene</w:t>
      </w:r>
      <w:r>
        <w:rPr>
          <w:rFonts w:ascii="Arial" w:eastAsia="Times New Roman" w:hAnsi="Arial" w:cs="Arial"/>
        </w:rPr>
        <w:t>n</w:t>
      </w:r>
      <w:r w:rsidRPr="00A96F10">
        <w:rPr>
          <w:rFonts w:ascii="Arial" w:eastAsia="Times New Roman" w:hAnsi="Arial" w:cs="Arial"/>
        </w:rPr>
        <w:t>tukan Situasi So</w:t>
      </w:r>
      <w:bookmarkStart w:id="0" w:name="_GoBack"/>
      <w:bookmarkEnd w:id="0"/>
      <w:r w:rsidRPr="00A96F10">
        <w:rPr>
          <w:rFonts w:ascii="Arial" w:eastAsia="Times New Roman" w:hAnsi="Arial" w:cs="Arial"/>
        </w:rPr>
        <w:t>sial</w:t>
      </w:r>
    </w:p>
    <w:p w:rsidR="00AD085F" w:rsidRPr="00A96F10" w:rsidRDefault="00AD085F" w:rsidP="00AD085F">
      <w:pPr>
        <w:numPr>
          <w:ilvl w:val="0"/>
          <w:numId w:val="2"/>
        </w:numPr>
        <w:spacing w:after="0" w:line="360" w:lineRule="auto"/>
        <w:ind w:left="426" w:hanging="426"/>
        <w:jc w:val="both"/>
        <w:textAlignment w:val="baseline"/>
        <w:rPr>
          <w:rFonts w:ascii="Arial" w:eastAsia="Times New Roman" w:hAnsi="Arial" w:cs="Arial"/>
        </w:rPr>
      </w:pPr>
      <w:r w:rsidRPr="00A96F10">
        <w:rPr>
          <w:rFonts w:ascii="Arial" w:eastAsia="Times New Roman" w:hAnsi="Arial" w:cs="Arial"/>
        </w:rPr>
        <w:t>Melakukan Observasi Partisipasi</w:t>
      </w:r>
    </w:p>
    <w:p w:rsidR="00AD085F" w:rsidRPr="00A96F10" w:rsidRDefault="00AD085F" w:rsidP="00AD085F">
      <w:pPr>
        <w:numPr>
          <w:ilvl w:val="0"/>
          <w:numId w:val="2"/>
        </w:numPr>
        <w:spacing w:after="0" w:line="360" w:lineRule="auto"/>
        <w:ind w:left="426" w:hanging="426"/>
        <w:jc w:val="both"/>
        <w:textAlignment w:val="baseline"/>
        <w:rPr>
          <w:rFonts w:ascii="Arial" w:eastAsia="Times New Roman" w:hAnsi="Arial" w:cs="Arial"/>
        </w:rPr>
      </w:pPr>
      <w:r w:rsidRPr="00A96F10">
        <w:rPr>
          <w:rFonts w:ascii="Arial" w:eastAsia="Times New Roman" w:hAnsi="Arial" w:cs="Arial"/>
        </w:rPr>
        <w:t>Membuat Catatan Lapangan</w:t>
      </w:r>
    </w:p>
    <w:p w:rsidR="00AD085F" w:rsidRDefault="00AD085F" w:rsidP="00AD085F">
      <w:pPr>
        <w:spacing w:after="0" w:line="360" w:lineRule="auto"/>
        <w:ind w:left="426"/>
        <w:jc w:val="both"/>
        <w:textAlignment w:val="baseline"/>
        <w:rPr>
          <w:rFonts w:ascii="Arial" w:eastAsia="Times New Roman" w:hAnsi="Arial" w:cs="Arial"/>
        </w:rPr>
      </w:pPr>
      <w:r w:rsidRPr="00A96F10">
        <w:rPr>
          <w:rFonts w:ascii="Arial" w:eastAsia="Times New Roman" w:hAnsi="Arial" w:cs="Arial"/>
        </w:rPr>
        <w:t xml:space="preserve">Semua catatan lapangan dibuat dengan menggunakan prinsip pencatatan sebagaimana dianjurkan oleh Spradley (1980: 65-68), yaitu: </w:t>
      </w:r>
    </w:p>
    <w:p w:rsidR="00AD085F" w:rsidRPr="005219D7" w:rsidRDefault="00AD085F" w:rsidP="00AD085F">
      <w:pPr>
        <w:pStyle w:val="ListParagraph"/>
        <w:numPr>
          <w:ilvl w:val="1"/>
          <w:numId w:val="4"/>
        </w:numPr>
        <w:spacing w:after="0" w:line="360" w:lineRule="auto"/>
        <w:ind w:left="993" w:hanging="284"/>
        <w:jc w:val="both"/>
        <w:textAlignment w:val="baseline"/>
        <w:rPr>
          <w:rFonts w:ascii="Arial" w:eastAsia="Times New Roman" w:hAnsi="Arial" w:cs="Arial"/>
        </w:rPr>
      </w:pPr>
      <w:r w:rsidRPr="005219D7">
        <w:rPr>
          <w:rFonts w:ascii="Arial" w:eastAsia="Times New Roman" w:hAnsi="Arial" w:cs="Arial"/>
        </w:rPr>
        <w:t xml:space="preserve">prinsip identifikasi bahasa, yaitu mengidentifikasikan benuk bahasa yang digunakan, </w:t>
      </w:r>
    </w:p>
    <w:p w:rsidR="00AD085F" w:rsidRPr="005219D7" w:rsidRDefault="00AD085F" w:rsidP="00AD085F">
      <w:pPr>
        <w:pStyle w:val="ListParagraph"/>
        <w:numPr>
          <w:ilvl w:val="1"/>
          <w:numId w:val="4"/>
        </w:numPr>
        <w:spacing w:after="0" w:line="360" w:lineRule="auto"/>
        <w:ind w:left="993" w:hanging="284"/>
        <w:jc w:val="both"/>
        <w:textAlignment w:val="baseline"/>
        <w:rPr>
          <w:rFonts w:ascii="Arial" w:eastAsia="Times New Roman" w:hAnsi="Arial" w:cs="Arial"/>
        </w:rPr>
      </w:pPr>
      <w:r w:rsidRPr="005219D7">
        <w:rPr>
          <w:rFonts w:ascii="Arial" w:eastAsia="Times New Roman" w:hAnsi="Arial" w:cs="Arial"/>
        </w:rPr>
        <w:t xml:space="preserve">prinsip verbatim, yaitu mencatat ucapan atau perkataan sebagaimana yang dikatakan oleh pelakunya, </w:t>
      </w:r>
    </w:p>
    <w:p w:rsidR="00AD085F" w:rsidRPr="005219D7" w:rsidRDefault="00AD085F" w:rsidP="00AD085F">
      <w:pPr>
        <w:pStyle w:val="ListParagraph"/>
        <w:numPr>
          <w:ilvl w:val="1"/>
          <w:numId w:val="4"/>
        </w:numPr>
        <w:spacing w:after="0" w:line="360" w:lineRule="auto"/>
        <w:ind w:left="993" w:hanging="284"/>
        <w:jc w:val="both"/>
        <w:textAlignment w:val="baseline"/>
        <w:rPr>
          <w:rFonts w:ascii="Arial" w:eastAsia="Times New Roman" w:hAnsi="Arial" w:cs="Arial"/>
        </w:rPr>
      </w:pPr>
      <w:r w:rsidRPr="005219D7">
        <w:rPr>
          <w:rFonts w:ascii="Arial" w:eastAsia="Times New Roman" w:hAnsi="Arial" w:cs="Arial"/>
        </w:rPr>
        <w:t>prinsip konkrit, yaitu menggunakan bahasa yang konkrit, yaitu bukan hanya memberikan nama pada suatu tindakan</w:t>
      </w:r>
    </w:p>
    <w:p w:rsidR="00AD085F" w:rsidRPr="00A96F10" w:rsidRDefault="00AD085F" w:rsidP="00AD085F">
      <w:pPr>
        <w:pStyle w:val="ListParagraph"/>
        <w:numPr>
          <w:ilvl w:val="0"/>
          <w:numId w:val="2"/>
        </w:numPr>
        <w:tabs>
          <w:tab w:val="clear" w:pos="720"/>
        </w:tabs>
        <w:spacing w:after="0" w:line="360" w:lineRule="auto"/>
        <w:ind w:left="426" w:hanging="426"/>
        <w:jc w:val="both"/>
        <w:textAlignment w:val="baseline"/>
        <w:rPr>
          <w:rFonts w:ascii="Arial" w:eastAsia="Times New Roman" w:hAnsi="Arial" w:cs="Arial"/>
        </w:rPr>
      </w:pPr>
      <w:r w:rsidRPr="00A96F10">
        <w:rPr>
          <w:rFonts w:ascii="Arial" w:eastAsia="Times New Roman" w:hAnsi="Arial" w:cs="Arial"/>
        </w:rPr>
        <w:t>Melakukan Observasi Deskriptif</w:t>
      </w:r>
    </w:p>
    <w:p w:rsidR="00AD085F" w:rsidRDefault="00AD085F" w:rsidP="00AD085F">
      <w:pPr>
        <w:spacing w:after="0" w:line="360" w:lineRule="auto"/>
        <w:ind w:left="709" w:hanging="283"/>
        <w:jc w:val="both"/>
        <w:textAlignment w:val="baseline"/>
        <w:rPr>
          <w:rFonts w:ascii="Arial" w:eastAsia="Times New Roman" w:hAnsi="Arial" w:cs="Arial"/>
        </w:rPr>
      </w:pPr>
      <w:r w:rsidRPr="00A96F10">
        <w:rPr>
          <w:rFonts w:ascii="Arial" w:eastAsia="Times New Roman" w:hAnsi="Arial" w:cs="Arial"/>
        </w:rPr>
        <w:t>Dalam observasi deskriptif ada dua kegia</w:t>
      </w:r>
      <w:r>
        <w:rPr>
          <w:rFonts w:ascii="Arial" w:eastAsia="Times New Roman" w:hAnsi="Arial" w:cs="Arial"/>
        </w:rPr>
        <w:t>tan yang dilakukan yaitu:</w:t>
      </w:r>
    </w:p>
    <w:p w:rsidR="00AD085F" w:rsidRPr="005219D7" w:rsidRDefault="00AD085F" w:rsidP="00AD085F">
      <w:pPr>
        <w:pStyle w:val="ListParagraph"/>
        <w:numPr>
          <w:ilvl w:val="0"/>
          <w:numId w:val="3"/>
        </w:numPr>
        <w:spacing w:after="0" w:line="360" w:lineRule="auto"/>
        <w:ind w:left="993" w:hanging="207"/>
        <w:jc w:val="both"/>
        <w:textAlignment w:val="baseline"/>
        <w:rPr>
          <w:rFonts w:ascii="Arial" w:eastAsia="Times New Roman" w:hAnsi="Arial" w:cs="Arial"/>
        </w:rPr>
      </w:pPr>
      <w:r w:rsidRPr="005219D7">
        <w:rPr>
          <w:rFonts w:ascii="Arial" w:eastAsia="Times New Roman" w:hAnsi="Arial" w:cs="Arial"/>
          <w:i/>
          <w:iCs/>
          <w:bdr w:val="none" w:sz="0" w:space="0" w:color="auto" w:frame="1"/>
        </w:rPr>
        <w:t>Grand</w:t>
      </w:r>
      <w:r w:rsidRPr="005219D7">
        <w:rPr>
          <w:rFonts w:ascii="Arial" w:eastAsia="Times New Roman" w:hAnsi="Arial" w:cs="Arial"/>
        </w:rPr>
        <w:t xml:space="preserve"> Tour, observasi yang dilakukan sebelum penelitian, mengamati gambaran pokok dari situasi sosial yang telah ditentukan misalnya tempat, proses kejadian, orang kelompok dan lain sebagainya, </w:t>
      </w:r>
    </w:p>
    <w:p w:rsidR="00AD085F" w:rsidRPr="005219D7" w:rsidRDefault="00AD085F" w:rsidP="00AD085F">
      <w:pPr>
        <w:pStyle w:val="ListParagraph"/>
        <w:numPr>
          <w:ilvl w:val="0"/>
          <w:numId w:val="3"/>
        </w:numPr>
        <w:spacing w:after="0" w:line="360" w:lineRule="auto"/>
        <w:ind w:left="993" w:hanging="207"/>
        <w:jc w:val="both"/>
        <w:textAlignment w:val="baseline"/>
        <w:rPr>
          <w:rFonts w:ascii="Arial" w:eastAsia="Times New Roman" w:hAnsi="Arial" w:cs="Arial"/>
        </w:rPr>
      </w:pPr>
      <w:r w:rsidRPr="005219D7">
        <w:rPr>
          <w:rFonts w:ascii="Arial" w:eastAsia="Times New Roman" w:hAnsi="Arial" w:cs="Arial"/>
          <w:i/>
          <w:iCs/>
          <w:bdr w:val="none" w:sz="0" w:space="0" w:color="auto" w:frame="1"/>
        </w:rPr>
        <w:t>Mini</w:t>
      </w:r>
      <w:r w:rsidRPr="005219D7">
        <w:rPr>
          <w:rFonts w:ascii="Arial" w:eastAsia="Times New Roman" w:hAnsi="Arial" w:cs="Arial"/>
        </w:rPr>
        <w:t> </w:t>
      </w:r>
      <w:r w:rsidRPr="005219D7">
        <w:rPr>
          <w:rFonts w:ascii="Arial" w:eastAsia="Times New Roman" w:hAnsi="Arial" w:cs="Arial"/>
          <w:i/>
          <w:iCs/>
          <w:bdr w:val="none" w:sz="0" w:space="0" w:color="auto" w:frame="1"/>
        </w:rPr>
        <w:t>tour</w:t>
      </w:r>
      <w:r w:rsidRPr="005219D7">
        <w:rPr>
          <w:rFonts w:ascii="Arial" w:eastAsia="Times New Roman" w:hAnsi="Arial" w:cs="Arial"/>
        </w:rPr>
        <w:t> observasi yang dilakukan dalam waktu penelitian. Hasil observasi deskriptif ini ditulis dalam catatan lapangan yang memuat tentang apa yang diamati, dilihat, didengar, dan dipikirkan peneliti.</w:t>
      </w:r>
    </w:p>
    <w:p w:rsidR="00AD085F" w:rsidRPr="005219D7" w:rsidRDefault="00AD085F" w:rsidP="00AD085F">
      <w:pPr>
        <w:pStyle w:val="ListParagraph"/>
        <w:numPr>
          <w:ilvl w:val="0"/>
          <w:numId w:val="6"/>
        </w:numPr>
        <w:spacing w:after="0" w:line="360" w:lineRule="auto"/>
        <w:jc w:val="both"/>
        <w:textAlignment w:val="baseline"/>
        <w:rPr>
          <w:rFonts w:ascii="Arial" w:eastAsia="Times New Roman" w:hAnsi="Arial" w:cs="Arial"/>
          <w:vanish/>
        </w:rPr>
      </w:pPr>
    </w:p>
    <w:p w:rsidR="00AD085F" w:rsidRPr="005219D7" w:rsidRDefault="00AD085F" w:rsidP="00AD085F">
      <w:pPr>
        <w:pStyle w:val="ListParagraph"/>
        <w:numPr>
          <w:ilvl w:val="0"/>
          <w:numId w:val="6"/>
        </w:numPr>
        <w:spacing w:after="0" w:line="360" w:lineRule="auto"/>
        <w:jc w:val="both"/>
        <w:textAlignment w:val="baseline"/>
        <w:rPr>
          <w:rFonts w:ascii="Arial" w:eastAsia="Times New Roman" w:hAnsi="Arial" w:cs="Arial"/>
          <w:vanish/>
        </w:rPr>
      </w:pPr>
    </w:p>
    <w:p w:rsidR="00AD085F" w:rsidRPr="005219D7" w:rsidRDefault="00AD085F" w:rsidP="00AD085F">
      <w:pPr>
        <w:pStyle w:val="ListParagraph"/>
        <w:numPr>
          <w:ilvl w:val="0"/>
          <w:numId w:val="6"/>
        </w:numPr>
        <w:spacing w:after="0" w:line="360" w:lineRule="auto"/>
        <w:jc w:val="both"/>
        <w:textAlignment w:val="baseline"/>
        <w:rPr>
          <w:rFonts w:ascii="Arial" w:eastAsia="Times New Roman" w:hAnsi="Arial" w:cs="Arial"/>
          <w:vanish/>
        </w:rPr>
      </w:pPr>
    </w:p>
    <w:p w:rsidR="00AD085F" w:rsidRPr="005219D7" w:rsidRDefault="00AD085F" w:rsidP="00AD085F">
      <w:pPr>
        <w:pStyle w:val="ListParagraph"/>
        <w:numPr>
          <w:ilvl w:val="0"/>
          <w:numId w:val="6"/>
        </w:numPr>
        <w:spacing w:after="0" w:line="360" w:lineRule="auto"/>
        <w:jc w:val="both"/>
        <w:textAlignment w:val="baseline"/>
        <w:rPr>
          <w:rFonts w:ascii="Arial" w:eastAsia="Times New Roman" w:hAnsi="Arial" w:cs="Arial"/>
          <w:vanish/>
        </w:rPr>
      </w:pPr>
    </w:p>
    <w:p w:rsidR="00AD085F" w:rsidRPr="005219D7" w:rsidRDefault="00AD085F" w:rsidP="00AD085F">
      <w:pPr>
        <w:pStyle w:val="ListParagraph"/>
        <w:numPr>
          <w:ilvl w:val="0"/>
          <w:numId w:val="6"/>
        </w:numPr>
        <w:spacing w:after="0" w:line="360" w:lineRule="auto"/>
        <w:ind w:left="426" w:hanging="426"/>
        <w:jc w:val="both"/>
        <w:textAlignment w:val="baseline"/>
        <w:rPr>
          <w:rFonts w:ascii="Arial" w:eastAsia="Times New Roman" w:hAnsi="Arial" w:cs="Arial"/>
        </w:rPr>
      </w:pPr>
      <w:r w:rsidRPr="005219D7">
        <w:rPr>
          <w:rFonts w:ascii="Arial" w:eastAsia="Times New Roman" w:hAnsi="Arial" w:cs="Arial"/>
        </w:rPr>
        <w:t>Melakukan Analisis Kawasan</w:t>
      </w:r>
    </w:p>
    <w:p w:rsidR="00AD085F" w:rsidRDefault="00AD085F" w:rsidP="00AD085F">
      <w:pPr>
        <w:spacing w:after="0" w:line="360" w:lineRule="auto"/>
        <w:ind w:left="426"/>
        <w:jc w:val="both"/>
        <w:textAlignment w:val="baseline"/>
        <w:rPr>
          <w:rFonts w:ascii="Arial" w:eastAsia="Times New Roman" w:hAnsi="Arial" w:cs="Arial"/>
        </w:rPr>
      </w:pPr>
      <w:r w:rsidRPr="00A96F10">
        <w:rPr>
          <w:rFonts w:ascii="Arial" w:eastAsia="Times New Roman" w:hAnsi="Arial" w:cs="Arial"/>
        </w:rPr>
        <w:t>Analisi</w:t>
      </w:r>
      <w:r>
        <w:rPr>
          <w:rFonts w:ascii="Arial" w:eastAsia="Times New Roman" w:hAnsi="Arial" w:cs="Arial"/>
        </w:rPr>
        <w:t>s</w:t>
      </w:r>
      <w:r w:rsidRPr="00A96F10">
        <w:rPr>
          <w:rFonts w:ascii="Arial" w:eastAsia="Times New Roman" w:hAnsi="Arial" w:cs="Arial"/>
        </w:rPr>
        <w:t xml:space="preserve"> kawasan merupakan suatu cara berfikir yang sistematis memberikan atau menguji sesuatu untuk menentukan hubungan antar bagian, serta hubungan bagian-b</w:t>
      </w:r>
      <w:r>
        <w:rPr>
          <w:rFonts w:ascii="Arial" w:eastAsia="Times New Roman" w:hAnsi="Arial" w:cs="Arial"/>
        </w:rPr>
        <w:t xml:space="preserve">agian dengan keseluruhan, contohnya </w:t>
      </w:r>
      <w:r w:rsidRPr="00A96F10">
        <w:rPr>
          <w:rFonts w:ascii="Arial" w:eastAsia="Times New Roman" w:hAnsi="Arial" w:cs="Arial"/>
        </w:rPr>
        <w:t xml:space="preserve">bagaimana hubungan majikan dan buruh dalam pengelolaan penangkapan ikan. Menurut Spradley (1980) analisis kawasan ini merupakan jenis alat </w:t>
      </w:r>
      <w:r w:rsidRPr="00A96F10">
        <w:rPr>
          <w:rFonts w:ascii="Arial" w:eastAsia="Times New Roman" w:hAnsi="Arial" w:cs="Arial"/>
        </w:rPr>
        <w:lastRenderedPageBreak/>
        <w:t xml:space="preserve">berfikir. Dalam penelitian ini analisis kawasan mengidentifikasikan beberapa kawasan, di antaranya: </w:t>
      </w:r>
    </w:p>
    <w:p w:rsidR="00AD085F" w:rsidRPr="005219D7" w:rsidRDefault="00AD085F" w:rsidP="00AD085F">
      <w:pPr>
        <w:pStyle w:val="ListParagraph"/>
        <w:numPr>
          <w:ilvl w:val="0"/>
          <w:numId w:val="5"/>
        </w:numPr>
        <w:spacing w:after="0" w:line="360" w:lineRule="auto"/>
        <w:ind w:hanging="295"/>
        <w:jc w:val="both"/>
        <w:textAlignment w:val="baseline"/>
        <w:rPr>
          <w:rFonts w:ascii="Arial" w:eastAsia="Times New Roman" w:hAnsi="Arial" w:cs="Arial"/>
        </w:rPr>
      </w:pPr>
      <w:r w:rsidRPr="005219D7">
        <w:rPr>
          <w:rFonts w:ascii="Arial" w:eastAsia="Times New Roman" w:hAnsi="Arial" w:cs="Arial"/>
        </w:rPr>
        <w:t>jenis aktor yang terlibat dalam pengelolaan</w:t>
      </w:r>
      <w:r>
        <w:rPr>
          <w:rFonts w:ascii="Arial" w:eastAsia="Times New Roman" w:hAnsi="Arial" w:cs="Arial"/>
        </w:rPr>
        <w:t xml:space="preserve"> penangkapan ikan</w:t>
      </w:r>
    </w:p>
    <w:p w:rsidR="00AD085F" w:rsidRPr="005219D7" w:rsidRDefault="00AD085F" w:rsidP="00AD085F">
      <w:pPr>
        <w:pStyle w:val="ListParagraph"/>
        <w:numPr>
          <w:ilvl w:val="0"/>
          <w:numId w:val="5"/>
        </w:numPr>
        <w:spacing w:after="0" w:line="360" w:lineRule="auto"/>
        <w:ind w:hanging="295"/>
        <w:jc w:val="both"/>
        <w:textAlignment w:val="baseline"/>
        <w:rPr>
          <w:rFonts w:ascii="Arial" w:eastAsia="Times New Roman" w:hAnsi="Arial" w:cs="Arial"/>
        </w:rPr>
      </w:pPr>
      <w:r w:rsidRPr="005219D7">
        <w:rPr>
          <w:rFonts w:ascii="Arial" w:eastAsia="Times New Roman" w:hAnsi="Arial" w:cs="Arial"/>
        </w:rPr>
        <w:t>jenis objek fisik yang tercakup dalam pengelolaan</w:t>
      </w:r>
      <w:r>
        <w:rPr>
          <w:rFonts w:ascii="Arial" w:eastAsia="Times New Roman" w:hAnsi="Arial" w:cs="Arial"/>
        </w:rPr>
        <w:t>nya</w:t>
      </w:r>
      <w:r w:rsidRPr="005219D7">
        <w:rPr>
          <w:rFonts w:ascii="Arial" w:eastAsia="Times New Roman" w:hAnsi="Arial" w:cs="Arial"/>
        </w:rPr>
        <w:t xml:space="preserve"> penangkapan ikan, </w:t>
      </w:r>
    </w:p>
    <w:p w:rsidR="00AD085F" w:rsidRPr="005219D7" w:rsidRDefault="00AD085F" w:rsidP="00AD085F">
      <w:pPr>
        <w:pStyle w:val="ListParagraph"/>
        <w:numPr>
          <w:ilvl w:val="0"/>
          <w:numId w:val="5"/>
        </w:numPr>
        <w:spacing w:after="0" w:line="360" w:lineRule="auto"/>
        <w:ind w:hanging="295"/>
        <w:jc w:val="both"/>
        <w:textAlignment w:val="baseline"/>
        <w:rPr>
          <w:rFonts w:ascii="Arial" w:eastAsia="Times New Roman" w:hAnsi="Arial" w:cs="Arial"/>
        </w:rPr>
      </w:pPr>
      <w:r w:rsidRPr="005219D7">
        <w:rPr>
          <w:rFonts w:ascii="Arial" w:eastAsia="Times New Roman" w:hAnsi="Arial" w:cs="Arial"/>
        </w:rPr>
        <w:t>jenis-jenis tindakan yang dilakukan oleh aktor dalam pengelolaan pe</w:t>
      </w:r>
      <w:r>
        <w:rPr>
          <w:rFonts w:ascii="Arial" w:eastAsia="Times New Roman" w:hAnsi="Arial" w:cs="Arial"/>
        </w:rPr>
        <w:t>na</w:t>
      </w:r>
      <w:r w:rsidRPr="005219D7">
        <w:rPr>
          <w:rFonts w:ascii="Arial" w:eastAsia="Times New Roman" w:hAnsi="Arial" w:cs="Arial"/>
        </w:rPr>
        <w:t xml:space="preserve">ngkapan ikan, </w:t>
      </w:r>
    </w:p>
    <w:p w:rsidR="00AD085F" w:rsidRPr="005219D7" w:rsidRDefault="00AD085F" w:rsidP="00AD085F">
      <w:pPr>
        <w:pStyle w:val="ListParagraph"/>
        <w:numPr>
          <w:ilvl w:val="0"/>
          <w:numId w:val="5"/>
        </w:numPr>
        <w:spacing w:after="0" w:line="360" w:lineRule="auto"/>
        <w:ind w:hanging="295"/>
        <w:jc w:val="both"/>
        <w:textAlignment w:val="baseline"/>
        <w:rPr>
          <w:rFonts w:ascii="Arial" w:eastAsia="Times New Roman" w:hAnsi="Arial" w:cs="Arial"/>
        </w:rPr>
      </w:pPr>
      <w:r w:rsidRPr="005219D7">
        <w:rPr>
          <w:rFonts w:ascii="Arial" w:eastAsia="Times New Roman" w:hAnsi="Arial" w:cs="Arial"/>
        </w:rPr>
        <w:t xml:space="preserve">jenis-jenis alat yang digunakan dalam pengelolaan penangkapan ikan, </w:t>
      </w:r>
    </w:p>
    <w:p w:rsidR="00AD085F" w:rsidRDefault="00AD085F" w:rsidP="00AD085F">
      <w:pPr>
        <w:pStyle w:val="ListParagraph"/>
        <w:numPr>
          <w:ilvl w:val="0"/>
          <w:numId w:val="5"/>
        </w:numPr>
        <w:spacing w:after="0" w:line="360" w:lineRule="auto"/>
        <w:ind w:hanging="295"/>
        <w:jc w:val="both"/>
        <w:textAlignment w:val="baseline"/>
        <w:rPr>
          <w:rFonts w:ascii="Arial" w:eastAsia="Times New Roman" w:hAnsi="Arial" w:cs="Arial"/>
        </w:rPr>
      </w:pPr>
      <w:r w:rsidRPr="005219D7">
        <w:rPr>
          <w:rFonts w:ascii="Arial" w:eastAsia="Times New Roman" w:hAnsi="Arial" w:cs="Arial"/>
        </w:rPr>
        <w:t>jenis-jenis periode waktu yang digunakan untuk menangkap ikan di laut.</w:t>
      </w:r>
    </w:p>
    <w:p w:rsidR="00AD085F" w:rsidRPr="00A8658C" w:rsidRDefault="00AD085F" w:rsidP="00AD085F">
      <w:pPr>
        <w:spacing w:after="0" w:line="360" w:lineRule="auto"/>
        <w:jc w:val="both"/>
        <w:textAlignment w:val="baseline"/>
        <w:rPr>
          <w:rFonts w:ascii="Arial" w:eastAsia="Times New Roman" w:hAnsi="Arial" w:cs="Arial"/>
        </w:rPr>
      </w:pPr>
    </w:p>
    <w:p w:rsidR="00AD085F" w:rsidRPr="000C5976" w:rsidRDefault="00AD085F" w:rsidP="00AD085F">
      <w:pPr>
        <w:pStyle w:val="ListParagraph"/>
        <w:numPr>
          <w:ilvl w:val="0"/>
          <w:numId w:val="7"/>
        </w:numPr>
        <w:spacing w:after="0" w:line="360" w:lineRule="auto"/>
        <w:ind w:left="426" w:hanging="426"/>
        <w:jc w:val="both"/>
        <w:textAlignment w:val="baseline"/>
        <w:rPr>
          <w:rFonts w:ascii="Arial" w:eastAsia="Times New Roman" w:hAnsi="Arial" w:cs="Arial"/>
          <w:vanish/>
        </w:rPr>
      </w:pPr>
    </w:p>
    <w:p w:rsidR="00AD085F" w:rsidRPr="000C5976" w:rsidRDefault="00AD085F" w:rsidP="00AD085F">
      <w:pPr>
        <w:pStyle w:val="ListParagraph"/>
        <w:numPr>
          <w:ilvl w:val="0"/>
          <w:numId w:val="7"/>
        </w:numPr>
        <w:spacing w:after="0" w:line="360" w:lineRule="auto"/>
        <w:ind w:left="426" w:hanging="426"/>
        <w:jc w:val="both"/>
        <w:textAlignment w:val="baseline"/>
        <w:rPr>
          <w:rFonts w:ascii="Arial" w:eastAsia="Times New Roman" w:hAnsi="Arial" w:cs="Arial"/>
          <w:vanish/>
        </w:rPr>
      </w:pPr>
    </w:p>
    <w:p w:rsidR="00AD085F" w:rsidRPr="000C5976" w:rsidRDefault="00AD085F" w:rsidP="00AD085F">
      <w:pPr>
        <w:pStyle w:val="ListParagraph"/>
        <w:numPr>
          <w:ilvl w:val="0"/>
          <w:numId w:val="7"/>
        </w:numPr>
        <w:spacing w:after="0" w:line="360" w:lineRule="auto"/>
        <w:ind w:left="426" w:hanging="426"/>
        <w:jc w:val="both"/>
        <w:textAlignment w:val="baseline"/>
        <w:rPr>
          <w:rFonts w:ascii="Arial" w:eastAsia="Times New Roman" w:hAnsi="Arial" w:cs="Arial"/>
          <w:vanish/>
        </w:rPr>
      </w:pPr>
    </w:p>
    <w:p w:rsidR="00AD085F" w:rsidRPr="000C5976" w:rsidRDefault="00AD085F" w:rsidP="00AD085F">
      <w:pPr>
        <w:pStyle w:val="ListParagraph"/>
        <w:numPr>
          <w:ilvl w:val="0"/>
          <w:numId w:val="7"/>
        </w:numPr>
        <w:spacing w:after="0" w:line="360" w:lineRule="auto"/>
        <w:ind w:left="426" w:hanging="426"/>
        <w:jc w:val="both"/>
        <w:textAlignment w:val="baseline"/>
        <w:rPr>
          <w:rFonts w:ascii="Arial" w:eastAsia="Times New Roman" w:hAnsi="Arial" w:cs="Arial"/>
          <w:vanish/>
        </w:rPr>
      </w:pPr>
    </w:p>
    <w:p w:rsidR="00AD085F" w:rsidRPr="000C5976" w:rsidRDefault="00AD085F" w:rsidP="00AD085F">
      <w:pPr>
        <w:pStyle w:val="ListParagraph"/>
        <w:numPr>
          <w:ilvl w:val="0"/>
          <w:numId w:val="7"/>
        </w:numPr>
        <w:spacing w:after="0" w:line="360" w:lineRule="auto"/>
        <w:ind w:left="426" w:hanging="426"/>
        <w:jc w:val="both"/>
        <w:textAlignment w:val="baseline"/>
        <w:rPr>
          <w:rFonts w:ascii="Arial" w:eastAsia="Times New Roman" w:hAnsi="Arial" w:cs="Arial"/>
          <w:vanish/>
        </w:rPr>
      </w:pPr>
    </w:p>
    <w:p w:rsidR="00AD085F" w:rsidRPr="000C5976" w:rsidRDefault="00AD085F" w:rsidP="00AD085F">
      <w:pPr>
        <w:pStyle w:val="ListParagraph"/>
        <w:numPr>
          <w:ilvl w:val="0"/>
          <w:numId w:val="7"/>
        </w:numPr>
        <w:spacing w:after="0" w:line="360" w:lineRule="auto"/>
        <w:ind w:left="426" w:hanging="426"/>
        <w:jc w:val="both"/>
        <w:textAlignment w:val="baseline"/>
        <w:rPr>
          <w:rFonts w:ascii="Arial" w:eastAsia="Times New Roman" w:hAnsi="Arial" w:cs="Arial"/>
        </w:rPr>
      </w:pPr>
      <w:r w:rsidRPr="000C5976">
        <w:rPr>
          <w:rFonts w:ascii="Arial" w:eastAsia="Times New Roman" w:hAnsi="Arial" w:cs="Arial"/>
        </w:rPr>
        <w:t>Melakukan Observasi Terfokus</w:t>
      </w:r>
    </w:p>
    <w:p w:rsidR="00AD085F" w:rsidRDefault="00AD085F" w:rsidP="00AD085F">
      <w:pPr>
        <w:spacing w:after="0" w:line="360" w:lineRule="auto"/>
        <w:ind w:left="426"/>
        <w:jc w:val="both"/>
        <w:textAlignment w:val="baseline"/>
        <w:rPr>
          <w:rFonts w:ascii="Arial" w:eastAsia="Times New Roman" w:hAnsi="Arial" w:cs="Arial"/>
        </w:rPr>
      </w:pPr>
      <w:r w:rsidRPr="00A96F10">
        <w:rPr>
          <w:rFonts w:ascii="Arial" w:eastAsia="Times New Roman" w:hAnsi="Arial" w:cs="Arial"/>
        </w:rPr>
        <w:t>Pada tahap observasi dilakukan secara lebih terfokus kepada rincian-rincian dari suatu kawasan. Oleh sebab itu, observasi terfokus atas dasar-dasar kawasan-kawasan yang telah diidentifikasi dalam usaha mencari situasi budaya dan situasi</w:t>
      </w:r>
    </w:p>
    <w:p w:rsidR="00AD085F" w:rsidRPr="000C5976" w:rsidRDefault="00AD085F" w:rsidP="00AD085F">
      <w:pPr>
        <w:pStyle w:val="ListParagraph"/>
        <w:numPr>
          <w:ilvl w:val="0"/>
          <w:numId w:val="8"/>
        </w:numPr>
        <w:spacing w:after="0" w:line="360" w:lineRule="auto"/>
        <w:jc w:val="both"/>
        <w:textAlignment w:val="baseline"/>
        <w:rPr>
          <w:rFonts w:ascii="Arial" w:eastAsia="Times New Roman" w:hAnsi="Arial" w:cs="Arial"/>
          <w:vanish/>
        </w:rPr>
      </w:pPr>
    </w:p>
    <w:p w:rsidR="00AD085F" w:rsidRPr="000C5976" w:rsidRDefault="00AD085F" w:rsidP="00AD085F">
      <w:pPr>
        <w:pStyle w:val="ListParagraph"/>
        <w:numPr>
          <w:ilvl w:val="0"/>
          <w:numId w:val="8"/>
        </w:numPr>
        <w:spacing w:after="0" w:line="360" w:lineRule="auto"/>
        <w:jc w:val="both"/>
        <w:textAlignment w:val="baseline"/>
        <w:rPr>
          <w:rFonts w:ascii="Arial" w:eastAsia="Times New Roman" w:hAnsi="Arial" w:cs="Arial"/>
          <w:vanish/>
        </w:rPr>
      </w:pPr>
    </w:p>
    <w:p w:rsidR="00AD085F" w:rsidRPr="000C5976" w:rsidRDefault="00AD085F" w:rsidP="00AD085F">
      <w:pPr>
        <w:pStyle w:val="ListParagraph"/>
        <w:numPr>
          <w:ilvl w:val="0"/>
          <w:numId w:val="8"/>
        </w:numPr>
        <w:spacing w:after="0" w:line="360" w:lineRule="auto"/>
        <w:jc w:val="both"/>
        <w:textAlignment w:val="baseline"/>
        <w:rPr>
          <w:rFonts w:ascii="Arial" w:eastAsia="Times New Roman" w:hAnsi="Arial" w:cs="Arial"/>
          <w:vanish/>
        </w:rPr>
      </w:pPr>
    </w:p>
    <w:p w:rsidR="00AD085F" w:rsidRPr="000C5976" w:rsidRDefault="00AD085F" w:rsidP="00AD085F">
      <w:pPr>
        <w:pStyle w:val="ListParagraph"/>
        <w:numPr>
          <w:ilvl w:val="0"/>
          <w:numId w:val="8"/>
        </w:numPr>
        <w:spacing w:after="0" w:line="360" w:lineRule="auto"/>
        <w:jc w:val="both"/>
        <w:textAlignment w:val="baseline"/>
        <w:rPr>
          <w:rFonts w:ascii="Arial" w:eastAsia="Times New Roman" w:hAnsi="Arial" w:cs="Arial"/>
          <w:vanish/>
        </w:rPr>
      </w:pPr>
    </w:p>
    <w:p w:rsidR="00AD085F" w:rsidRPr="000C5976" w:rsidRDefault="00AD085F" w:rsidP="00AD085F">
      <w:pPr>
        <w:pStyle w:val="ListParagraph"/>
        <w:numPr>
          <w:ilvl w:val="0"/>
          <w:numId w:val="8"/>
        </w:numPr>
        <w:spacing w:after="0" w:line="360" w:lineRule="auto"/>
        <w:jc w:val="both"/>
        <w:textAlignment w:val="baseline"/>
        <w:rPr>
          <w:rFonts w:ascii="Arial" w:eastAsia="Times New Roman" w:hAnsi="Arial" w:cs="Arial"/>
          <w:vanish/>
        </w:rPr>
      </w:pPr>
    </w:p>
    <w:p w:rsidR="00AD085F" w:rsidRPr="000C5976" w:rsidRDefault="00AD085F" w:rsidP="00AD085F">
      <w:pPr>
        <w:pStyle w:val="ListParagraph"/>
        <w:numPr>
          <w:ilvl w:val="0"/>
          <w:numId w:val="8"/>
        </w:numPr>
        <w:spacing w:after="0" w:line="360" w:lineRule="auto"/>
        <w:jc w:val="both"/>
        <w:textAlignment w:val="baseline"/>
        <w:rPr>
          <w:rFonts w:ascii="Arial" w:eastAsia="Times New Roman" w:hAnsi="Arial" w:cs="Arial"/>
          <w:vanish/>
        </w:rPr>
      </w:pPr>
    </w:p>
    <w:p w:rsidR="00AD085F" w:rsidRPr="000C5976" w:rsidRDefault="00AD085F" w:rsidP="00AD085F">
      <w:pPr>
        <w:pStyle w:val="ListParagraph"/>
        <w:numPr>
          <w:ilvl w:val="0"/>
          <w:numId w:val="9"/>
        </w:numPr>
        <w:spacing w:after="0" w:line="360" w:lineRule="auto"/>
        <w:jc w:val="both"/>
        <w:textAlignment w:val="baseline"/>
        <w:rPr>
          <w:rFonts w:ascii="Arial" w:eastAsia="Times New Roman" w:hAnsi="Arial" w:cs="Arial"/>
          <w:vanish/>
        </w:rPr>
      </w:pPr>
    </w:p>
    <w:p w:rsidR="00AD085F" w:rsidRPr="000C5976" w:rsidRDefault="00AD085F" w:rsidP="00AD085F">
      <w:pPr>
        <w:pStyle w:val="ListParagraph"/>
        <w:numPr>
          <w:ilvl w:val="0"/>
          <w:numId w:val="9"/>
        </w:numPr>
        <w:spacing w:after="0" w:line="360" w:lineRule="auto"/>
        <w:jc w:val="both"/>
        <w:textAlignment w:val="baseline"/>
        <w:rPr>
          <w:rFonts w:ascii="Arial" w:eastAsia="Times New Roman" w:hAnsi="Arial" w:cs="Arial"/>
          <w:vanish/>
        </w:rPr>
      </w:pPr>
    </w:p>
    <w:p w:rsidR="00AD085F" w:rsidRPr="000C5976" w:rsidRDefault="00AD085F" w:rsidP="00AD085F">
      <w:pPr>
        <w:pStyle w:val="ListParagraph"/>
        <w:numPr>
          <w:ilvl w:val="0"/>
          <w:numId w:val="9"/>
        </w:numPr>
        <w:spacing w:after="0" w:line="360" w:lineRule="auto"/>
        <w:jc w:val="both"/>
        <w:textAlignment w:val="baseline"/>
        <w:rPr>
          <w:rFonts w:ascii="Arial" w:eastAsia="Times New Roman" w:hAnsi="Arial" w:cs="Arial"/>
          <w:vanish/>
        </w:rPr>
      </w:pPr>
    </w:p>
    <w:p w:rsidR="00AD085F" w:rsidRPr="000C5976" w:rsidRDefault="00AD085F" w:rsidP="00AD085F">
      <w:pPr>
        <w:pStyle w:val="ListParagraph"/>
        <w:numPr>
          <w:ilvl w:val="0"/>
          <w:numId w:val="9"/>
        </w:numPr>
        <w:spacing w:after="0" w:line="360" w:lineRule="auto"/>
        <w:jc w:val="both"/>
        <w:textAlignment w:val="baseline"/>
        <w:rPr>
          <w:rFonts w:ascii="Arial" w:eastAsia="Times New Roman" w:hAnsi="Arial" w:cs="Arial"/>
          <w:vanish/>
        </w:rPr>
      </w:pPr>
    </w:p>
    <w:p w:rsidR="00AD085F" w:rsidRPr="000C5976" w:rsidRDefault="00AD085F" w:rsidP="00AD085F">
      <w:pPr>
        <w:pStyle w:val="ListParagraph"/>
        <w:numPr>
          <w:ilvl w:val="0"/>
          <w:numId w:val="9"/>
        </w:numPr>
        <w:spacing w:after="0" w:line="360" w:lineRule="auto"/>
        <w:jc w:val="both"/>
        <w:textAlignment w:val="baseline"/>
        <w:rPr>
          <w:rFonts w:ascii="Arial" w:eastAsia="Times New Roman" w:hAnsi="Arial" w:cs="Arial"/>
          <w:vanish/>
        </w:rPr>
      </w:pPr>
    </w:p>
    <w:p w:rsidR="00AD085F" w:rsidRPr="000C5976" w:rsidRDefault="00AD085F" w:rsidP="00AD085F">
      <w:pPr>
        <w:pStyle w:val="ListParagraph"/>
        <w:numPr>
          <w:ilvl w:val="0"/>
          <w:numId w:val="9"/>
        </w:numPr>
        <w:spacing w:after="0" w:line="360" w:lineRule="auto"/>
        <w:jc w:val="both"/>
        <w:textAlignment w:val="baseline"/>
        <w:rPr>
          <w:rFonts w:ascii="Arial" w:eastAsia="Times New Roman" w:hAnsi="Arial" w:cs="Arial"/>
          <w:vanish/>
        </w:rPr>
      </w:pPr>
    </w:p>
    <w:p w:rsidR="00AD085F" w:rsidRPr="000C5976" w:rsidRDefault="00AD085F" w:rsidP="00AD085F">
      <w:pPr>
        <w:pStyle w:val="ListParagraph"/>
        <w:numPr>
          <w:ilvl w:val="0"/>
          <w:numId w:val="9"/>
        </w:numPr>
        <w:spacing w:after="0" w:line="360" w:lineRule="auto"/>
        <w:ind w:left="426" w:hanging="426"/>
        <w:jc w:val="both"/>
        <w:textAlignment w:val="baseline"/>
        <w:rPr>
          <w:rFonts w:ascii="Arial" w:eastAsia="Times New Roman" w:hAnsi="Arial" w:cs="Arial"/>
        </w:rPr>
      </w:pPr>
      <w:r w:rsidRPr="000C5976">
        <w:rPr>
          <w:rFonts w:ascii="Arial" w:eastAsia="Times New Roman" w:hAnsi="Arial" w:cs="Arial"/>
        </w:rPr>
        <w:t>Melakukan Analisis Taksonomi</w:t>
      </w:r>
    </w:p>
    <w:p w:rsidR="00AD085F" w:rsidRPr="00A96F10" w:rsidRDefault="00AD085F" w:rsidP="00AD085F">
      <w:pPr>
        <w:spacing w:after="0" w:line="360" w:lineRule="auto"/>
        <w:ind w:left="426"/>
        <w:jc w:val="both"/>
        <w:textAlignment w:val="baseline"/>
        <w:rPr>
          <w:rFonts w:ascii="Arial" w:eastAsia="Times New Roman" w:hAnsi="Arial" w:cs="Arial"/>
        </w:rPr>
      </w:pPr>
      <w:r w:rsidRPr="00A96F10">
        <w:rPr>
          <w:rFonts w:ascii="Arial" w:eastAsia="Times New Roman" w:hAnsi="Arial" w:cs="Arial"/>
        </w:rPr>
        <w:t>Adapun analisis taksonomi ini ditujukan untuk mencari struktur internal antara komponen dari masing-masing kawasan dengan berpedoman kepada langkah-langkah seperti yang diajukan Spradley (1997). Diantaranya jenis-jenis aktor yang terlibat dalam pengelolaan penangkapan ikan yang meliputi: majikan, buruh dan masyarakat setempat yang terlibat aktif dalam pengelolaan pengakapan ikan.</w:t>
      </w:r>
    </w:p>
    <w:p w:rsidR="00AD085F" w:rsidRPr="000C5976" w:rsidRDefault="00AD085F" w:rsidP="00AD085F">
      <w:pPr>
        <w:pStyle w:val="ListParagraph"/>
        <w:numPr>
          <w:ilvl w:val="0"/>
          <w:numId w:val="9"/>
        </w:numPr>
        <w:spacing w:after="0" w:line="360" w:lineRule="auto"/>
        <w:ind w:left="426" w:hanging="426"/>
        <w:jc w:val="both"/>
        <w:textAlignment w:val="baseline"/>
        <w:rPr>
          <w:rFonts w:ascii="Arial" w:eastAsia="Times New Roman" w:hAnsi="Arial" w:cs="Arial"/>
        </w:rPr>
      </w:pPr>
      <w:r w:rsidRPr="000C5976">
        <w:rPr>
          <w:rFonts w:ascii="Arial" w:eastAsia="Times New Roman" w:hAnsi="Arial" w:cs="Arial"/>
        </w:rPr>
        <w:t>Melakukan Observasi Terseleksi</w:t>
      </w:r>
    </w:p>
    <w:p w:rsidR="00AD085F" w:rsidRPr="00A96F10" w:rsidRDefault="00AD085F" w:rsidP="00AD085F">
      <w:pPr>
        <w:spacing w:after="0" w:line="360" w:lineRule="auto"/>
        <w:ind w:left="426"/>
        <w:jc w:val="both"/>
        <w:textAlignment w:val="baseline"/>
        <w:rPr>
          <w:rFonts w:ascii="Arial" w:eastAsia="Times New Roman" w:hAnsi="Arial" w:cs="Arial"/>
        </w:rPr>
      </w:pPr>
      <w:r w:rsidRPr="00A96F10">
        <w:rPr>
          <w:rFonts w:ascii="Arial" w:eastAsia="Times New Roman" w:hAnsi="Arial" w:cs="Arial"/>
        </w:rPr>
        <w:t>Hubungan dari bagian-bagian pada tiap kawasan yang ditetapkan dalam observasi terfokus perlu diamati lebih rinci melalui observasi terseleksi. Observasi terseleksi dimaksudkan untuk menemukan makna budaya dari situasi sosial yang diteliti, seperti yang dikatakan spradley (1997: 125) “makna dari masing-masing wilayah kebudayaan muncul dari perbedaan-perbedaan dan persamaan-persamaan di antara istilah tersebut”. Pemahaman ini menuntut pelaksanaan observasi terseleksi, melalui pertanyaan-pertanyaan kontras (</w:t>
      </w:r>
      <w:r w:rsidRPr="00A96F10">
        <w:rPr>
          <w:rFonts w:ascii="Arial" w:eastAsia="Times New Roman" w:hAnsi="Arial" w:cs="Arial"/>
          <w:i/>
          <w:iCs/>
          <w:bdr w:val="none" w:sz="0" w:space="0" w:color="auto" w:frame="1"/>
        </w:rPr>
        <w:t>contrast</w:t>
      </w:r>
      <w:r w:rsidRPr="00A96F10">
        <w:rPr>
          <w:rFonts w:ascii="Arial" w:eastAsia="Times New Roman" w:hAnsi="Arial" w:cs="Arial"/>
        </w:rPr>
        <w:t> </w:t>
      </w:r>
      <w:r w:rsidRPr="00A96F10">
        <w:rPr>
          <w:rFonts w:ascii="Arial" w:eastAsia="Times New Roman" w:hAnsi="Arial" w:cs="Arial"/>
          <w:i/>
          <w:iCs/>
          <w:bdr w:val="none" w:sz="0" w:space="0" w:color="auto" w:frame="1"/>
        </w:rPr>
        <w:t>questions</w:t>
      </w:r>
      <w:r w:rsidRPr="00A96F10">
        <w:rPr>
          <w:rFonts w:ascii="Arial" w:eastAsia="Times New Roman" w:hAnsi="Arial" w:cs="Arial"/>
        </w:rPr>
        <w:t>). Ada dua macam pertanyaan kontras, yaitu: pertanyaan kontras berpasangan ganda dua, dan pertanyaan kontras berpasangan ganda tiga. Pertanyaan-pertanyaan kontras tersebut diajukan kepada kawasan-kawasan yang ditetapkan dalam observasi terfokus dan tahap analisis taksonomi.</w:t>
      </w:r>
    </w:p>
    <w:p w:rsidR="00AD085F" w:rsidRPr="000C5976" w:rsidRDefault="00AD085F" w:rsidP="00AD085F">
      <w:pPr>
        <w:pStyle w:val="ListParagraph"/>
        <w:numPr>
          <w:ilvl w:val="0"/>
          <w:numId w:val="9"/>
        </w:numPr>
        <w:spacing w:after="0" w:line="360" w:lineRule="auto"/>
        <w:ind w:left="426" w:hanging="426"/>
        <w:jc w:val="both"/>
        <w:textAlignment w:val="baseline"/>
        <w:rPr>
          <w:rFonts w:ascii="Arial" w:eastAsia="Times New Roman" w:hAnsi="Arial" w:cs="Arial"/>
        </w:rPr>
      </w:pPr>
      <w:r w:rsidRPr="000C5976">
        <w:rPr>
          <w:rFonts w:ascii="Arial" w:eastAsia="Times New Roman" w:hAnsi="Arial" w:cs="Arial"/>
        </w:rPr>
        <w:t>Melakukan Analisis Komponensial</w:t>
      </w:r>
    </w:p>
    <w:p w:rsidR="00AD085F" w:rsidRPr="00A96F10" w:rsidRDefault="00AD085F" w:rsidP="00AD085F">
      <w:pPr>
        <w:spacing w:after="0" w:line="360" w:lineRule="auto"/>
        <w:ind w:left="426"/>
        <w:jc w:val="both"/>
        <w:textAlignment w:val="baseline"/>
        <w:rPr>
          <w:rFonts w:ascii="Arial" w:eastAsia="Times New Roman" w:hAnsi="Arial" w:cs="Arial"/>
        </w:rPr>
      </w:pPr>
      <w:r w:rsidRPr="00A96F10">
        <w:rPr>
          <w:rFonts w:ascii="Arial" w:eastAsia="Times New Roman" w:hAnsi="Arial" w:cs="Arial"/>
        </w:rPr>
        <w:t xml:space="preserve">Analisis komponensial dilakukan untuk menentukan komponen-komponen yang mengandung arti sistematik, yang berhubungan dengan kategori budaya. Agar dimensi-dimensi kontras dapat diidentifikasikan, diajukan sejumlah pertanyaan kontras. Dimensi kontras dari dari suatu kategori budaya dapat ditelusuri dengan memasukkan atribut-atribut </w:t>
      </w:r>
      <w:r w:rsidRPr="00A96F10">
        <w:rPr>
          <w:rFonts w:ascii="Arial" w:eastAsia="Times New Roman" w:hAnsi="Arial" w:cs="Arial"/>
        </w:rPr>
        <w:lastRenderedPageBreak/>
        <w:t>yang ditemukan kedalam lembar analisis, sambil melakukan pengujian ke absahan data melalui observasi dan wawancara.</w:t>
      </w:r>
    </w:p>
    <w:p w:rsidR="00AD085F" w:rsidRDefault="00AD085F" w:rsidP="00AD085F">
      <w:pPr>
        <w:spacing w:after="0" w:line="360" w:lineRule="auto"/>
        <w:ind w:left="426"/>
        <w:jc w:val="both"/>
        <w:textAlignment w:val="baseline"/>
        <w:rPr>
          <w:rFonts w:ascii="Arial" w:eastAsia="Times New Roman" w:hAnsi="Arial" w:cs="Arial"/>
        </w:rPr>
      </w:pPr>
      <w:r w:rsidRPr="00A96F10">
        <w:rPr>
          <w:rFonts w:ascii="Arial" w:eastAsia="Times New Roman" w:hAnsi="Arial" w:cs="Arial"/>
        </w:rPr>
        <w:t xml:space="preserve">Langkah-langkah yang di tempuh saat melakukan analisis komponensial sebagaimana yang dijelaskan oleh Spradley (1997) ialah : </w:t>
      </w:r>
    </w:p>
    <w:p w:rsidR="00AD085F" w:rsidRPr="000C5976" w:rsidRDefault="00AD085F" w:rsidP="00AD085F">
      <w:pPr>
        <w:pStyle w:val="ListParagraph"/>
        <w:numPr>
          <w:ilvl w:val="1"/>
          <w:numId w:val="10"/>
        </w:numPr>
        <w:spacing w:after="0" w:line="360" w:lineRule="auto"/>
        <w:ind w:left="1134" w:hanging="283"/>
        <w:jc w:val="both"/>
        <w:textAlignment w:val="baseline"/>
        <w:rPr>
          <w:rFonts w:ascii="Arial" w:eastAsia="Times New Roman" w:hAnsi="Arial" w:cs="Arial"/>
        </w:rPr>
      </w:pPr>
      <w:r w:rsidRPr="000C5976">
        <w:rPr>
          <w:rFonts w:ascii="Arial" w:eastAsia="Times New Roman" w:hAnsi="Arial" w:cs="Arial"/>
        </w:rPr>
        <w:t xml:space="preserve">menetapkan kawasan-kawasan yang dianalisis seperti jenis-jenis aktor yang terlibat yang terlibat dalam pengelolaan penangkapan ikan, </w:t>
      </w:r>
    </w:p>
    <w:p w:rsidR="00AD085F" w:rsidRPr="000C5976" w:rsidRDefault="00AD085F" w:rsidP="00AD085F">
      <w:pPr>
        <w:pStyle w:val="ListParagraph"/>
        <w:numPr>
          <w:ilvl w:val="1"/>
          <w:numId w:val="10"/>
        </w:numPr>
        <w:spacing w:after="0" w:line="360" w:lineRule="auto"/>
        <w:ind w:left="1134" w:hanging="283"/>
        <w:jc w:val="both"/>
        <w:textAlignment w:val="baseline"/>
        <w:rPr>
          <w:rFonts w:ascii="Arial" w:eastAsia="Times New Roman" w:hAnsi="Arial" w:cs="Arial"/>
        </w:rPr>
      </w:pPr>
      <w:r w:rsidRPr="000C5976">
        <w:rPr>
          <w:rFonts w:ascii="Arial" w:eastAsia="Times New Roman" w:hAnsi="Arial" w:cs="Arial"/>
        </w:rPr>
        <w:t xml:space="preserve">menginventarisasi seluruh kontras yang ditemukan, yakni mengidentifikasikan dimensi kontras yang bernilai dan berkategori, misalnya: dalam hal apa saja majikan dan bururh berhubungan dalam menanggulangi kemiskinan, </w:t>
      </w:r>
    </w:p>
    <w:p w:rsidR="00AD085F" w:rsidRPr="000C5976" w:rsidRDefault="00AD085F" w:rsidP="00AD085F">
      <w:pPr>
        <w:pStyle w:val="ListParagraph"/>
        <w:numPr>
          <w:ilvl w:val="1"/>
          <w:numId w:val="10"/>
        </w:numPr>
        <w:spacing w:after="0" w:line="360" w:lineRule="auto"/>
        <w:ind w:left="1134" w:hanging="283"/>
        <w:jc w:val="both"/>
        <w:textAlignment w:val="baseline"/>
        <w:rPr>
          <w:rFonts w:ascii="Arial" w:eastAsia="Times New Roman" w:hAnsi="Arial" w:cs="Arial"/>
        </w:rPr>
      </w:pPr>
      <w:r w:rsidRPr="000C5976">
        <w:rPr>
          <w:rFonts w:ascii="Arial" w:eastAsia="Times New Roman" w:hAnsi="Arial" w:cs="Arial"/>
        </w:rPr>
        <w:t>mengkombinasikan yang mempunyai nilai jamak (</w:t>
      </w:r>
      <w:r w:rsidRPr="000C5976">
        <w:rPr>
          <w:rFonts w:ascii="Arial" w:eastAsia="Times New Roman" w:hAnsi="Arial" w:cs="Arial"/>
          <w:i/>
          <w:iCs/>
          <w:bdr w:val="none" w:sz="0" w:space="0" w:color="auto" w:frame="1"/>
        </w:rPr>
        <w:t>multiple</w:t>
      </w:r>
      <w:r w:rsidRPr="000C5976">
        <w:rPr>
          <w:rFonts w:ascii="Arial" w:eastAsia="Times New Roman" w:hAnsi="Arial" w:cs="Arial"/>
        </w:rPr>
        <w:t> </w:t>
      </w:r>
      <w:r w:rsidRPr="000C5976">
        <w:rPr>
          <w:rFonts w:ascii="Arial" w:eastAsia="Times New Roman" w:hAnsi="Arial" w:cs="Arial"/>
          <w:i/>
          <w:iCs/>
          <w:bdr w:val="none" w:sz="0" w:space="0" w:color="auto" w:frame="1"/>
        </w:rPr>
        <w:t>values</w:t>
      </w:r>
      <w:r w:rsidRPr="000C5976">
        <w:rPr>
          <w:rFonts w:ascii="Arial" w:eastAsia="Times New Roman" w:hAnsi="Arial" w:cs="Arial"/>
        </w:rPr>
        <w:t>) seperti: bagaiamana hubungan majikan dan buruh dengan pengelolaan penangkapan ikan.</w:t>
      </w:r>
    </w:p>
    <w:p w:rsidR="00AD085F" w:rsidRPr="000C5976" w:rsidRDefault="00AD085F" w:rsidP="00AD085F">
      <w:pPr>
        <w:pStyle w:val="ListParagraph"/>
        <w:numPr>
          <w:ilvl w:val="0"/>
          <w:numId w:val="9"/>
        </w:numPr>
        <w:spacing w:after="0" w:line="360" w:lineRule="auto"/>
        <w:ind w:left="426" w:hanging="426"/>
        <w:jc w:val="both"/>
        <w:textAlignment w:val="baseline"/>
        <w:rPr>
          <w:rFonts w:ascii="Arial" w:eastAsia="Times New Roman" w:hAnsi="Arial" w:cs="Arial"/>
        </w:rPr>
      </w:pPr>
      <w:r w:rsidRPr="000C5976">
        <w:rPr>
          <w:rFonts w:ascii="Arial" w:eastAsia="Times New Roman" w:hAnsi="Arial" w:cs="Arial"/>
        </w:rPr>
        <w:t>Menemukan Tema-Tema Budaya</w:t>
      </w:r>
    </w:p>
    <w:p w:rsidR="00AD085F" w:rsidRPr="00A96F10" w:rsidRDefault="00AD085F" w:rsidP="00AD085F">
      <w:pPr>
        <w:spacing w:after="0" w:line="360" w:lineRule="auto"/>
        <w:ind w:left="426"/>
        <w:jc w:val="both"/>
        <w:textAlignment w:val="baseline"/>
        <w:rPr>
          <w:rFonts w:ascii="Arial" w:eastAsia="Times New Roman" w:hAnsi="Arial" w:cs="Arial"/>
        </w:rPr>
      </w:pPr>
      <w:r w:rsidRPr="00A96F10">
        <w:rPr>
          <w:rFonts w:ascii="Arial" w:eastAsia="Times New Roman" w:hAnsi="Arial" w:cs="Arial"/>
        </w:rPr>
        <w:t>Analisis tema merupakan suatu analisis yang dilakukan dan upaya untuk memperoleh pandangan atau kebiasaan-kebiasaan yang terjadi di kelurahan Pasar Bengkulu Kecamatan Teluk Segara, Kota Bengkulu. Analisis ini dilakukan atas dasar analisis komponen yang telah dilakukan guna mencari kesamaan-kesamaan</w:t>
      </w:r>
    </w:p>
    <w:p w:rsidR="00AD085F" w:rsidRPr="000C5976" w:rsidRDefault="00AD085F" w:rsidP="00AD085F">
      <w:pPr>
        <w:pStyle w:val="ListParagraph"/>
        <w:numPr>
          <w:ilvl w:val="0"/>
          <w:numId w:val="9"/>
        </w:numPr>
        <w:spacing w:after="0" w:line="360" w:lineRule="auto"/>
        <w:ind w:left="426" w:hanging="426"/>
        <w:jc w:val="both"/>
        <w:textAlignment w:val="baseline"/>
        <w:rPr>
          <w:rFonts w:ascii="Arial" w:eastAsia="Times New Roman" w:hAnsi="Arial" w:cs="Arial"/>
        </w:rPr>
      </w:pPr>
      <w:r w:rsidRPr="000C5976">
        <w:rPr>
          <w:rFonts w:ascii="Arial" w:eastAsia="Times New Roman" w:hAnsi="Arial" w:cs="Arial"/>
        </w:rPr>
        <w:t>Mendata Temuan-Temuan Budaya</w:t>
      </w:r>
    </w:p>
    <w:p w:rsidR="00AD085F" w:rsidRDefault="00AD085F" w:rsidP="00AD085F">
      <w:pPr>
        <w:spacing w:after="0" w:line="360" w:lineRule="auto"/>
        <w:ind w:left="426"/>
        <w:jc w:val="both"/>
        <w:textAlignment w:val="baseline"/>
        <w:rPr>
          <w:rFonts w:ascii="Arial" w:eastAsia="Times New Roman" w:hAnsi="Arial" w:cs="Arial"/>
        </w:rPr>
      </w:pPr>
      <w:r w:rsidRPr="00A96F10">
        <w:rPr>
          <w:rFonts w:ascii="Arial" w:eastAsia="Times New Roman" w:hAnsi="Arial" w:cs="Arial"/>
        </w:rPr>
        <w:t xml:space="preserve">Pada tahap ini dipersiapkan untuk pembuatan laporan akhir/ penulisan etnografi. Mendata temuan-temuan budaya bertujuan untuk: </w:t>
      </w:r>
    </w:p>
    <w:p w:rsidR="00AD085F" w:rsidRPr="006158DF" w:rsidRDefault="00AD085F" w:rsidP="00AD085F">
      <w:pPr>
        <w:pStyle w:val="ListParagraph"/>
        <w:numPr>
          <w:ilvl w:val="1"/>
          <w:numId w:val="11"/>
        </w:numPr>
        <w:spacing w:after="0" w:line="360" w:lineRule="auto"/>
        <w:ind w:left="1134" w:hanging="283"/>
        <w:jc w:val="both"/>
        <w:textAlignment w:val="baseline"/>
        <w:rPr>
          <w:rFonts w:ascii="Arial" w:eastAsia="Times New Roman" w:hAnsi="Arial" w:cs="Arial"/>
        </w:rPr>
      </w:pPr>
      <w:r w:rsidRPr="006158DF">
        <w:rPr>
          <w:rFonts w:ascii="Arial" w:eastAsia="Times New Roman" w:hAnsi="Arial" w:cs="Arial"/>
        </w:rPr>
        <w:t xml:space="preserve">mengidentifikasi jenis-jenis informasi yang telah ditemukan selama penelitian. </w:t>
      </w:r>
    </w:p>
    <w:p w:rsidR="00AD085F" w:rsidRPr="006158DF" w:rsidRDefault="00AD085F" w:rsidP="00AD085F">
      <w:pPr>
        <w:pStyle w:val="ListParagraph"/>
        <w:numPr>
          <w:ilvl w:val="1"/>
          <w:numId w:val="11"/>
        </w:numPr>
        <w:spacing w:after="0" w:line="360" w:lineRule="auto"/>
        <w:ind w:left="1134" w:hanging="283"/>
        <w:jc w:val="both"/>
        <w:textAlignment w:val="baseline"/>
        <w:rPr>
          <w:rFonts w:ascii="Arial" w:eastAsia="Times New Roman" w:hAnsi="Arial" w:cs="Arial"/>
        </w:rPr>
      </w:pPr>
      <w:r w:rsidRPr="006158DF">
        <w:rPr>
          <w:rFonts w:ascii="Arial" w:eastAsia="Times New Roman" w:hAnsi="Arial" w:cs="Arial"/>
        </w:rPr>
        <w:t xml:space="preserve">mengidentifikasi kekurangan dari informasi yang telah dikemukakan </w:t>
      </w:r>
    </w:p>
    <w:p w:rsidR="00AD085F" w:rsidRPr="006158DF" w:rsidRDefault="00AD085F" w:rsidP="00AD085F">
      <w:pPr>
        <w:pStyle w:val="ListParagraph"/>
        <w:numPr>
          <w:ilvl w:val="1"/>
          <w:numId w:val="11"/>
        </w:numPr>
        <w:spacing w:after="0" w:line="360" w:lineRule="auto"/>
        <w:ind w:left="1134" w:hanging="283"/>
        <w:jc w:val="both"/>
        <w:textAlignment w:val="baseline"/>
        <w:rPr>
          <w:rFonts w:ascii="Arial" w:eastAsia="Times New Roman" w:hAnsi="Arial" w:cs="Arial"/>
        </w:rPr>
      </w:pPr>
      <w:r w:rsidRPr="006158DF">
        <w:rPr>
          <w:rFonts w:ascii="Arial" w:eastAsia="Times New Roman" w:hAnsi="Arial" w:cs="Arial"/>
        </w:rPr>
        <w:t>mulai mengatur data-data yang dimiliki untuk persiapan penulisan etnografi.</w:t>
      </w:r>
    </w:p>
    <w:p w:rsidR="00AD085F" w:rsidRPr="000C5976" w:rsidRDefault="00AD085F" w:rsidP="00AD085F">
      <w:pPr>
        <w:pStyle w:val="ListParagraph"/>
        <w:numPr>
          <w:ilvl w:val="0"/>
          <w:numId w:val="9"/>
        </w:numPr>
        <w:spacing w:after="0" w:line="360" w:lineRule="auto"/>
        <w:ind w:left="426" w:hanging="426"/>
        <w:jc w:val="both"/>
        <w:textAlignment w:val="baseline"/>
        <w:rPr>
          <w:rFonts w:ascii="Arial" w:eastAsia="Times New Roman" w:hAnsi="Arial" w:cs="Arial"/>
        </w:rPr>
      </w:pPr>
      <w:r w:rsidRPr="000C5976">
        <w:rPr>
          <w:rFonts w:ascii="Arial" w:eastAsia="Times New Roman" w:hAnsi="Arial" w:cs="Arial"/>
        </w:rPr>
        <w:t>Penulisan Laporan Hasil Penelitian</w:t>
      </w:r>
    </w:p>
    <w:p w:rsidR="00AD085F" w:rsidRDefault="00AD085F" w:rsidP="00AD085F">
      <w:pPr>
        <w:spacing w:after="0" w:line="360" w:lineRule="auto"/>
        <w:ind w:left="426"/>
        <w:jc w:val="both"/>
        <w:textAlignment w:val="baseline"/>
        <w:rPr>
          <w:rFonts w:ascii="Arial" w:eastAsia="Times New Roman" w:hAnsi="Arial" w:cs="Arial"/>
        </w:rPr>
      </w:pPr>
      <w:r w:rsidRPr="00A96F10">
        <w:rPr>
          <w:rFonts w:ascii="Arial" w:eastAsia="Times New Roman" w:hAnsi="Arial" w:cs="Arial"/>
        </w:rPr>
        <w:t xml:space="preserve">Hasil temuan penelitian selama observasi dan wawancara di lapangan ditulis dalam bentuk tulisan etnografis dan dilakukan secara bertahap. </w:t>
      </w:r>
    </w:p>
    <w:p w:rsidR="00AD085F" w:rsidRPr="006158DF" w:rsidRDefault="00AD085F" w:rsidP="00AD085F">
      <w:pPr>
        <w:pStyle w:val="ListParagraph"/>
        <w:numPr>
          <w:ilvl w:val="1"/>
          <w:numId w:val="12"/>
        </w:numPr>
        <w:spacing w:after="0" w:line="360" w:lineRule="auto"/>
        <w:ind w:left="1134" w:hanging="283"/>
        <w:jc w:val="both"/>
        <w:textAlignment w:val="baseline"/>
        <w:rPr>
          <w:rFonts w:ascii="Arial" w:eastAsia="Times New Roman" w:hAnsi="Arial" w:cs="Arial"/>
        </w:rPr>
      </w:pPr>
      <w:r w:rsidRPr="006158DF">
        <w:rPr>
          <w:rFonts w:ascii="Arial" w:eastAsia="Times New Roman" w:hAnsi="Arial" w:cs="Arial"/>
        </w:rPr>
        <w:t xml:space="preserve">bersamaan dengan pengambilan data di lapangan, dibuat catatan lapangan yang kemudian dilakukan analisis data seperti yang telah diuraikan sebelumnya, </w:t>
      </w:r>
    </w:p>
    <w:p w:rsidR="00AD085F" w:rsidRPr="006158DF" w:rsidRDefault="00AD085F" w:rsidP="00AD085F">
      <w:pPr>
        <w:pStyle w:val="ListParagraph"/>
        <w:numPr>
          <w:ilvl w:val="1"/>
          <w:numId w:val="12"/>
        </w:numPr>
        <w:spacing w:after="0" w:line="360" w:lineRule="auto"/>
        <w:ind w:left="1134" w:hanging="283"/>
        <w:jc w:val="both"/>
        <w:textAlignment w:val="baseline"/>
        <w:rPr>
          <w:rFonts w:ascii="Arial" w:eastAsia="Times New Roman" w:hAnsi="Arial" w:cs="Arial"/>
        </w:rPr>
      </w:pPr>
      <w:r w:rsidRPr="006158DF">
        <w:rPr>
          <w:rFonts w:ascii="Arial" w:eastAsia="Times New Roman" w:hAnsi="Arial" w:cs="Arial"/>
        </w:rPr>
        <w:t>setelah ditemukan gambaran tentang permasalahan peneliti, disusunlah </w:t>
      </w:r>
      <w:r w:rsidRPr="006158DF">
        <w:rPr>
          <w:rFonts w:ascii="Arial" w:eastAsia="Times New Roman" w:hAnsi="Arial" w:cs="Arial"/>
          <w:i/>
          <w:iCs/>
          <w:bdr w:val="none" w:sz="0" w:space="0" w:color="auto" w:frame="1"/>
        </w:rPr>
        <w:t>outline</w:t>
      </w:r>
      <w:r w:rsidRPr="006158DF">
        <w:rPr>
          <w:rFonts w:ascii="Arial" w:eastAsia="Times New Roman" w:hAnsi="Arial" w:cs="Arial"/>
        </w:rPr>
        <w:t xml:space="preserve"> yang dikonfirmasikan dengan pembimbing, </w:t>
      </w:r>
    </w:p>
    <w:p w:rsidR="00AD085F" w:rsidRPr="006158DF" w:rsidRDefault="00AD085F" w:rsidP="00AD085F">
      <w:pPr>
        <w:pStyle w:val="ListParagraph"/>
        <w:numPr>
          <w:ilvl w:val="1"/>
          <w:numId w:val="12"/>
        </w:numPr>
        <w:spacing w:after="0" w:line="360" w:lineRule="auto"/>
        <w:ind w:left="1134" w:hanging="283"/>
        <w:jc w:val="both"/>
        <w:textAlignment w:val="baseline"/>
        <w:rPr>
          <w:rFonts w:ascii="Arial" w:eastAsia="Times New Roman" w:hAnsi="Arial" w:cs="Arial"/>
        </w:rPr>
      </w:pPr>
      <w:r w:rsidRPr="006158DF">
        <w:rPr>
          <w:rFonts w:ascii="Arial" w:eastAsia="Times New Roman" w:hAnsi="Arial" w:cs="Arial"/>
        </w:rPr>
        <w:t xml:space="preserve">membuat kerangka pokok tentang isi (materi) yang akan disajikan dalam laporan berdasarkan kawasan-kawasan yang telah dianalisis, </w:t>
      </w:r>
    </w:p>
    <w:p w:rsidR="00AD085F" w:rsidRPr="006158DF" w:rsidRDefault="00AD085F" w:rsidP="00AD085F">
      <w:pPr>
        <w:pStyle w:val="ListParagraph"/>
        <w:numPr>
          <w:ilvl w:val="1"/>
          <w:numId w:val="12"/>
        </w:numPr>
        <w:spacing w:after="0" w:line="360" w:lineRule="auto"/>
        <w:ind w:left="1134" w:hanging="283"/>
        <w:jc w:val="both"/>
        <w:textAlignment w:val="baseline"/>
        <w:rPr>
          <w:rFonts w:ascii="Arial" w:eastAsia="Times New Roman" w:hAnsi="Arial" w:cs="Arial"/>
        </w:rPr>
      </w:pPr>
      <w:r w:rsidRPr="006158DF">
        <w:rPr>
          <w:rFonts w:ascii="Arial" w:eastAsia="Times New Roman" w:hAnsi="Arial" w:cs="Arial"/>
        </w:rPr>
        <w:t xml:space="preserve">menetapkan judul dan sub judul, </w:t>
      </w:r>
    </w:p>
    <w:p w:rsidR="00AD085F" w:rsidRDefault="00AD085F" w:rsidP="00AD085F">
      <w:pPr>
        <w:pStyle w:val="ListParagraph"/>
        <w:numPr>
          <w:ilvl w:val="1"/>
          <w:numId w:val="12"/>
        </w:numPr>
        <w:spacing w:after="0" w:line="360" w:lineRule="auto"/>
        <w:ind w:left="1134" w:hanging="283"/>
        <w:jc w:val="both"/>
        <w:textAlignment w:val="baseline"/>
        <w:rPr>
          <w:rFonts w:ascii="Arial" w:eastAsia="Times New Roman" w:hAnsi="Arial" w:cs="Arial"/>
        </w:rPr>
      </w:pPr>
      <w:r w:rsidRPr="006158DF">
        <w:rPr>
          <w:rFonts w:ascii="Arial" w:eastAsia="Times New Roman" w:hAnsi="Arial" w:cs="Arial"/>
        </w:rPr>
        <w:t>menyelesaikan laporan akhir, yakni pengetikan seluruh laporan dan koreksi dari dosen pembimbing.</w:t>
      </w:r>
    </w:p>
    <w:p w:rsidR="00AD085F" w:rsidRPr="00A32559" w:rsidRDefault="00AD085F" w:rsidP="00AD085F">
      <w:pPr>
        <w:spacing w:after="0" w:line="360" w:lineRule="auto"/>
        <w:jc w:val="center"/>
        <w:textAlignment w:val="baseline"/>
        <w:rPr>
          <w:rFonts w:ascii="Arial" w:eastAsia="Times New Roman" w:hAnsi="Arial" w:cs="Arial"/>
        </w:rPr>
      </w:pPr>
      <w:r>
        <w:rPr>
          <w:rFonts w:ascii="Arial" w:eastAsia="Times New Roman" w:hAnsi="Arial" w:cs="Arial"/>
          <w:noProof/>
        </w:rPr>
        <w:lastRenderedPageBreak/>
        <w:drawing>
          <wp:inline distT="0" distB="0" distL="0" distR="0" wp14:anchorId="323B645E" wp14:editId="2B862C89">
            <wp:extent cx="3169682" cy="411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dley (1).jpg"/>
                    <pic:cNvPicPr/>
                  </pic:nvPicPr>
                  <pic:blipFill>
                    <a:blip r:embed="rId5">
                      <a:extLst>
                        <a:ext uri="{28A0092B-C50C-407E-A947-70E740481C1C}">
                          <a14:useLocalDpi xmlns:a14="http://schemas.microsoft.com/office/drawing/2010/main" val="0"/>
                        </a:ext>
                      </a:extLst>
                    </a:blip>
                    <a:stretch>
                      <a:fillRect/>
                    </a:stretch>
                  </pic:blipFill>
                  <pic:spPr>
                    <a:xfrm>
                      <a:off x="0" y="0"/>
                      <a:ext cx="3169682" cy="4114800"/>
                    </a:xfrm>
                    <a:prstGeom prst="rect">
                      <a:avLst/>
                    </a:prstGeom>
                  </pic:spPr>
                </pic:pic>
              </a:graphicData>
            </a:graphic>
          </wp:inline>
        </w:drawing>
      </w:r>
    </w:p>
    <w:p w:rsidR="002F6140" w:rsidRDefault="00AD085F" w:rsidP="00AD085F">
      <w:pPr>
        <w:jc w:val="center"/>
      </w:pPr>
      <w:r>
        <w:rPr>
          <w:rFonts w:ascii="Arial" w:eastAsia="Times New Roman" w:hAnsi="Arial" w:cs="Arial"/>
        </w:rPr>
        <w:t>Gambar Ilustrasi teknik analisis data menurut spradley</w:t>
      </w:r>
    </w:p>
    <w:sectPr w:rsidR="002F61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27EF6"/>
    <w:multiLevelType w:val="hybridMultilevel"/>
    <w:tmpl w:val="0968531E"/>
    <w:lvl w:ilvl="0" w:tplc="7FF8D80E">
      <w:start w:val="1"/>
      <w:numFmt w:val="decimal"/>
      <w:lvlText w:val="(%1)."/>
      <w:lvlJc w:val="right"/>
      <w:pPr>
        <w:ind w:left="1146" w:hanging="360"/>
      </w:pPr>
      <w:rPr>
        <w:rFonts w:hint="default"/>
      </w:rPr>
    </w:lvl>
    <w:lvl w:ilvl="1" w:tplc="7FF8D80E">
      <w:start w:val="1"/>
      <w:numFmt w:val="decimal"/>
      <w:lvlText w:val="(%2)."/>
      <w:lvlJc w:val="righ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1BFE159C"/>
    <w:multiLevelType w:val="hybridMultilevel"/>
    <w:tmpl w:val="63D2E53C"/>
    <w:lvl w:ilvl="0" w:tplc="7FF8D80E">
      <w:start w:val="1"/>
      <w:numFmt w:val="decimal"/>
      <w:lvlText w:val="(%1)."/>
      <w:lvlJc w:val="right"/>
      <w:pPr>
        <w:ind w:left="1146" w:hanging="360"/>
      </w:pPr>
      <w:rPr>
        <w:rFonts w:hint="default"/>
      </w:rPr>
    </w:lvl>
    <w:lvl w:ilvl="1" w:tplc="7FF8D80E">
      <w:start w:val="1"/>
      <w:numFmt w:val="decimal"/>
      <w:lvlText w:val="(%2)."/>
      <w:lvlJc w:val="righ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DF14FA2"/>
    <w:multiLevelType w:val="hybridMultilevel"/>
    <w:tmpl w:val="313E6B36"/>
    <w:lvl w:ilvl="0" w:tplc="8F3A5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130C4"/>
    <w:multiLevelType w:val="multilevel"/>
    <w:tmpl w:val="F3546B8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01"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0C3784"/>
    <w:multiLevelType w:val="multilevel"/>
    <w:tmpl w:val="95E4F776"/>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1F67B8"/>
    <w:multiLevelType w:val="hybridMultilevel"/>
    <w:tmpl w:val="A05A4F54"/>
    <w:lvl w:ilvl="0" w:tplc="8F3A5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841B9"/>
    <w:multiLevelType w:val="hybridMultilevel"/>
    <w:tmpl w:val="22AEE87E"/>
    <w:lvl w:ilvl="0" w:tplc="7FF8D80E">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53775277"/>
    <w:multiLevelType w:val="hybridMultilevel"/>
    <w:tmpl w:val="AAB8C1C2"/>
    <w:lvl w:ilvl="0" w:tplc="7FF8D80E">
      <w:start w:val="1"/>
      <w:numFmt w:val="decimal"/>
      <w:lvlText w:val="(%1)."/>
      <w:lvlJc w:val="right"/>
      <w:pPr>
        <w:ind w:left="1146" w:hanging="360"/>
      </w:pPr>
      <w:rPr>
        <w:rFonts w:hint="default"/>
      </w:rPr>
    </w:lvl>
    <w:lvl w:ilvl="1" w:tplc="7FF8D80E">
      <w:start w:val="1"/>
      <w:numFmt w:val="decimal"/>
      <w:lvlText w:val="(%2)."/>
      <w:lvlJc w:val="righ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6CCA43D0"/>
    <w:multiLevelType w:val="hybridMultilevel"/>
    <w:tmpl w:val="6CD6EC72"/>
    <w:lvl w:ilvl="0" w:tplc="7FF8D80E">
      <w:start w:val="1"/>
      <w:numFmt w:val="decimal"/>
      <w:lvlText w:val="(%1)."/>
      <w:lvlJc w:val="right"/>
      <w:pPr>
        <w:ind w:left="1146" w:hanging="360"/>
      </w:pPr>
      <w:rPr>
        <w:rFonts w:hint="default"/>
      </w:rPr>
    </w:lvl>
    <w:lvl w:ilvl="1" w:tplc="7FF8D80E">
      <w:start w:val="1"/>
      <w:numFmt w:val="decimal"/>
      <w:lvlText w:val="(%2)."/>
      <w:lvlJc w:val="righ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721E4886"/>
    <w:multiLevelType w:val="hybridMultilevel"/>
    <w:tmpl w:val="04848D0E"/>
    <w:lvl w:ilvl="0" w:tplc="8F3A5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37544"/>
    <w:multiLevelType w:val="hybridMultilevel"/>
    <w:tmpl w:val="EC10B7E8"/>
    <w:lvl w:ilvl="0" w:tplc="7FF8D80E">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79CA1709"/>
    <w:multiLevelType w:val="hybridMultilevel"/>
    <w:tmpl w:val="B9AED5BA"/>
    <w:lvl w:ilvl="0" w:tplc="8F3A5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8"/>
  </w:num>
  <w:num w:numId="5">
    <w:abstractNumId w:val="6"/>
  </w:num>
  <w:num w:numId="6">
    <w:abstractNumId w:val="9"/>
  </w:num>
  <w:num w:numId="7">
    <w:abstractNumId w:val="11"/>
  </w:num>
  <w:num w:numId="8">
    <w:abstractNumId w:val="5"/>
  </w:num>
  <w:num w:numId="9">
    <w:abstractNumId w:val="2"/>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5F"/>
    <w:rsid w:val="002F6140"/>
    <w:rsid w:val="00A7777F"/>
    <w:rsid w:val="00AD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C475"/>
  <w15:chartTrackingRefBased/>
  <w15:docId w15:val="{A9FF87E4-D46A-4866-BE0E-BED7F2EF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08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5F"/>
    <w:pPr>
      <w:spacing w:after="200" w:line="276" w:lineRule="auto"/>
      <w:ind w:left="720"/>
      <w:contextualSpacing/>
    </w:pPr>
  </w:style>
  <w:style w:type="paragraph" w:customStyle="1" w:styleId="Default">
    <w:name w:val="Default"/>
    <w:rsid w:val="00AD08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D08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2020-05-05T09:20:00Z</dcterms:created>
  <dcterms:modified xsi:type="dcterms:W3CDTF">2020-05-05T09:23:00Z</dcterms:modified>
</cp:coreProperties>
</file>